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</w:t>
      </w:r>
    </w:p>
    <w:p>
      <w:pPr>
        <w:spacing w:before="355" w:line="219" w:lineRule="auto"/>
        <w:ind w:firstLine="35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不规范用语用字清理整改情况统计表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78" w:line="220" w:lineRule="auto"/>
        <w:ind w:firstLine="135"/>
        <w:jc w:val="left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22"/>
          <w:szCs w:val="22"/>
        </w:rPr>
        <w:t>单位名称:</w:t>
      </w:r>
      <w:r>
        <w:rPr>
          <w:rFonts w:hint="eastAsia" w:ascii="黑体" w:hAnsi="黑体" w:eastAsia="黑体" w:cs="黑体"/>
          <w:spacing w:val="-8"/>
          <w:sz w:val="22"/>
          <w:szCs w:val="22"/>
          <w:lang w:val="en-US" w:eastAsia="zh-CN"/>
        </w:rPr>
        <w:t xml:space="preserve">                                                                                                              日期：    年    月    日</w:t>
      </w:r>
    </w:p>
    <w:p>
      <w:pPr>
        <w:spacing w:line="28" w:lineRule="exact"/>
        <w:jc w:val="left"/>
        <w:rPr>
          <w:rFonts w:hint="eastAsia" w:ascii="黑体" w:hAnsi="黑体" w:eastAsia="黑体" w:cs="黑体"/>
          <w:sz w:val="22"/>
          <w:szCs w:val="22"/>
        </w:rPr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69"/>
        <w:gridCol w:w="2199"/>
        <w:gridCol w:w="3457"/>
        <w:gridCol w:w="2498"/>
        <w:gridCol w:w="1909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firstLine="204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151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val="en-US" w:eastAsia="zh-CN"/>
              </w:rPr>
              <w:t>部门名称</w:t>
            </w:r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42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清理检查区域</w:t>
            </w: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43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4"/>
                <w:sz w:val="22"/>
                <w:szCs w:val="22"/>
              </w:rPr>
              <w:t>不规范用语用字数量(处)</w:t>
            </w: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66" w:firstLineChars="17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清理整改数量(处)</w:t>
            </w: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2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不规范类型</w:t>
            </w: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firstLine="48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82" w:firstLineChars="200"/>
        <w:jc w:val="left"/>
        <w:textAlignment w:val="baseline"/>
        <w:rPr>
          <w:rFonts w:hint="eastAsia" w:ascii="黑体" w:hAnsi="黑体" w:eastAsia="黑体" w:cs="黑体"/>
          <w:spacing w:val="-11"/>
          <w:w w:val="9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 w:firstLineChars="0"/>
        <w:jc w:val="left"/>
        <w:textAlignment w:val="baseline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注: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1.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eastAsia="zh-CN"/>
        </w:rPr>
        <w:t>“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清理检查区域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eastAsia="zh-CN"/>
        </w:rPr>
        <w:t>”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指本次开展清理整改所涉及的区域名称,如××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val="en-US" w:eastAsia="zh-CN"/>
        </w:rPr>
        <w:t>楼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、××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val="en-US" w:eastAsia="zh-CN"/>
        </w:rPr>
        <w:t>层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、××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  <w:lang w:val="en-US" w:eastAsia="zh-CN"/>
        </w:rPr>
        <w:t>室</w:t>
      </w:r>
      <w:r>
        <w:rPr>
          <w:rFonts w:hint="eastAsia" w:ascii="黑体" w:hAnsi="黑体" w:eastAsia="黑体" w:cs="黑体"/>
          <w:spacing w:val="-11"/>
          <w:w w:val="97"/>
          <w:sz w:val="22"/>
          <w:szCs w:val="22"/>
        </w:rPr>
        <w:t>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24" w:firstLineChars="200"/>
        <w:jc w:val="left"/>
        <w:textAlignment w:val="baseline"/>
        <w:rPr>
          <w:rFonts w:hint="eastAsia" w:ascii="黑体" w:hAnsi="黑体" w:eastAsia="黑体" w:cs="黑体"/>
          <w:spacing w:val="1"/>
          <w:sz w:val="22"/>
          <w:szCs w:val="22"/>
        </w:rPr>
      </w:pPr>
      <w:r>
        <w:rPr>
          <w:rFonts w:hint="eastAsia" w:ascii="黑体" w:hAnsi="黑体" w:eastAsia="黑体" w:cs="黑体"/>
          <w:spacing w:val="-4"/>
          <w:sz w:val="22"/>
          <w:szCs w:val="22"/>
          <w:lang w:val="en-US" w:eastAsia="zh-CN"/>
        </w:rPr>
        <w:t>2.</w:t>
      </w:r>
      <w:r>
        <w:rPr>
          <w:rFonts w:hint="eastAsia" w:ascii="黑体" w:hAnsi="黑体" w:eastAsia="黑体" w:cs="黑体"/>
          <w:spacing w:val="-4"/>
          <w:sz w:val="22"/>
          <w:szCs w:val="22"/>
          <w:lang w:eastAsia="zh-CN"/>
        </w:rPr>
        <w:t>“</w:t>
      </w:r>
      <w:r>
        <w:rPr>
          <w:rFonts w:hint="eastAsia" w:ascii="黑体" w:hAnsi="黑体" w:eastAsia="黑体" w:cs="黑体"/>
          <w:spacing w:val="-4"/>
          <w:sz w:val="22"/>
          <w:szCs w:val="22"/>
        </w:rPr>
        <w:t>不规范用语用字数量</w:t>
      </w:r>
      <w:r>
        <w:rPr>
          <w:rFonts w:hint="eastAsia" w:ascii="黑体" w:hAnsi="黑体" w:eastAsia="黑体" w:cs="黑体"/>
          <w:spacing w:val="-4"/>
          <w:sz w:val="22"/>
          <w:szCs w:val="22"/>
          <w:lang w:eastAsia="zh-CN"/>
        </w:rPr>
        <w:t>”</w:t>
      </w:r>
      <w:r>
        <w:rPr>
          <w:rFonts w:hint="eastAsia" w:ascii="黑体" w:hAnsi="黑体" w:eastAsia="黑体" w:cs="黑体"/>
          <w:spacing w:val="-4"/>
          <w:sz w:val="22"/>
          <w:szCs w:val="22"/>
        </w:rPr>
        <w:t>指在特定区域内检查发现的不规范用语用字有多少处;</w:t>
      </w:r>
      <w:r>
        <w:rPr>
          <w:rFonts w:hint="eastAsia" w:ascii="黑体" w:hAnsi="黑体" w:eastAsia="黑体" w:cs="黑体"/>
          <w:spacing w:val="1"/>
          <w:sz w:val="22"/>
          <w:szCs w:val="22"/>
        </w:rPr>
        <w:t xml:space="preserve">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36" w:firstLineChars="200"/>
        <w:jc w:val="left"/>
        <w:textAlignment w:val="baseline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val="en-US" w:eastAsia="zh-CN"/>
        </w:rPr>
        <w:t>3.“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清理整改数量</w:t>
      </w:r>
      <w:r>
        <w:rPr>
          <w:rFonts w:hint="default" w:ascii="黑体" w:hAnsi="黑体" w:eastAsia="黑体" w:cs="黑体"/>
          <w:spacing w:val="-1"/>
          <w:sz w:val="22"/>
          <w:szCs w:val="22"/>
          <w:lang w:val="en-US" w:eastAsia="zh-CN"/>
        </w:rPr>
        <w:t>”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指能够在短期内完成清理、整改到位的数量;</w:t>
      </w:r>
      <w:r>
        <w:rPr>
          <w:rFonts w:hint="eastAsia" w:ascii="黑体" w:hAnsi="黑体" w:eastAsia="黑体" w:cs="黑体"/>
          <w:sz w:val="22"/>
          <w:szCs w:val="22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56" w:firstLineChars="200"/>
        <w:jc w:val="left"/>
        <w:textAlignment w:val="baseline"/>
      </w:pPr>
      <w:r>
        <w:rPr>
          <w:rFonts w:hint="eastAsia" w:ascii="黑体" w:hAnsi="黑体" w:eastAsia="黑体" w:cs="黑体"/>
          <w:spacing w:val="4"/>
          <w:sz w:val="22"/>
          <w:szCs w:val="22"/>
        </w:rPr>
        <w:t>4.</w:t>
      </w:r>
      <w:r>
        <w:rPr>
          <w:rFonts w:hint="eastAsia" w:ascii="黑体" w:hAnsi="黑体" w:eastAsia="黑体" w:cs="黑体"/>
          <w:spacing w:val="4"/>
          <w:sz w:val="22"/>
          <w:szCs w:val="22"/>
          <w:lang w:eastAsia="zh-CN"/>
        </w:rPr>
        <w:t>“</w:t>
      </w:r>
      <w:r>
        <w:rPr>
          <w:rFonts w:hint="eastAsia" w:ascii="黑体" w:hAnsi="黑体" w:eastAsia="黑体" w:cs="黑体"/>
          <w:spacing w:val="4"/>
          <w:sz w:val="22"/>
          <w:szCs w:val="22"/>
        </w:rPr>
        <w:t>不规范类型”指存在“繁体字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、</w:t>
      </w:r>
      <w:r>
        <w:rPr>
          <w:rFonts w:hint="eastAsia" w:ascii="黑体" w:hAnsi="黑体" w:eastAsia="黑体" w:cs="黑体"/>
          <w:spacing w:val="4"/>
          <w:sz w:val="22"/>
          <w:szCs w:val="22"/>
        </w:rPr>
        <w:t>异体字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、</w:t>
      </w:r>
      <w:r>
        <w:rPr>
          <w:rFonts w:hint="eastAsia" w:ascii="黑体" w:hAnsi="黑体" w:eastAsia="黑体" w:cs="黑体"/>
          <w:spacing w:val="4"/>
          <w:sz w:val="22"/>
          <w:szCs w:val="22"/>
        </w:rPr>
        <w:t>二简字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、</w:t>
      </w:r>
      <w:r>
        <w:rPr>
          <w:rFonts w:hint="eastAsia" w:ascii="黑体" w:hAnsi="黑体" w:eastAsia="黑体" w:cs="黑体"/>
          <w:spacing w:val="4"/>
          <w:sz w:val="22"/>
          <w:szCs w:val="22"/>
        </w:rPr>
        <w:t>错字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、</w:t>
      </w:r>
      <w:r>
        <w:rPr>
          <w:rFonts w:hint="eastAsia" w:ascii="黑体" w:hAnsi="黑体" w:eastAsia="黑体" w:cs="黑体"/>
          <w:spacing w:val="4"/>
          <w:sz w:val="22"/>
          <w:szCs w:val="22"/>
        </w:rPr>
        <w:t>破损字</w:t>
      </w:r>
      <w:r>
        <w:rPr>
          <w:rFonts w:hint="eastAsia" w:ascii="黑体" w:hAnsi="黑体" w:eastAsia="黑体" w:cs="黑体"/>
          <w:spacing w:val="-1"/>
          <w:sz w:val="22"/>
          <w:szCs w:val="22"/>
        </w:rPr>
        <w:t>、</w:t>
      </w:r>
      <w:r>
        <w:rPr>
          <w:rFonts w:hint="eastAsia" w:ascii="黑体" w:hAnsi="黑体" w:eastAsia="黑体" w:cs="黑体"/>
          <w:spacing w:val="4"/>
          <w:sz w:val="22"/>
          <w:szCs w:val="22"/>
        </w:rPr>
        <w:t>拼音错误”等不规范情</w:t>
      </w:r>
      <w:r>
        <w:rPr>
          <w:rFonts w:hint="eastAsia" w:ascii="黑体" w:hAnsi="黑体" w:eastAsia="黑体" w:cs="黑体"/>
          <w:spacing w:val="4"/>
          <w:sz w:val="22"/>
          <w:szCs w:val="22"/>
          <w:lang w:val="en-US" w:eastAsia="zh-CN"/>
        </w:rPr>
        <w:t>况</w:t>
      </w:r>
      <w:r>
        <w:rPr>
          <w:rFonts w:hint="eastAsia" w:ascii="黑体" w:hAnsi="黑体" w:eastAsia="黑体" w:cs="黑体"/>
          <w:spacing w:val="4"/>
          <w:sz w:val="22"/>
          <w:szCs w:val="22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3" w:lineRule="exact"/>
      <w:rPr>
        <w:rFonts w:ascii="宋体" w:hAnsi="宋体" w:eastAsia="宋体" w:cs="宋体"/>
        <w:sz w:val="39"/>
        <w:szCs w:val="3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zNiY2Y4NGEzYTMyZTY1MmVkOGYwMWZjOTA0MmUifQ=="/>
  </w:docVars>
  <w:rsids>
    <w:rsidRoot w:val="369275B4"/>
    <w:rsid w:val="09572718"/>
    <w:rsid w:val="369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4</TotalTime>
  <ScaleCrop>false</ScaleCrop>
  <LinksUpToDate>false</LinksUpToDate>
  <CharactersWithSpaces>419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2022-05-20T04:00:00Z</dcterms:created>
  <dc:creator>骐骐萌</dc:creator>
  <cp:lastModifiedBy>骐骐萌</cp:lastModifiedBy>
  <dcterms:modified xsi:type="dcterms:W3CDTF">2022-05-20T06:45:10Z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7EC277C2E1674D9D9775C52C5A7F10B7</vt:lpwstr>
  </property>
</Properties>
</file>